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02" w:rsidRPr="0030026B" w:rsidRDefault="002B34AB" w:rsidP="002B34AB">
      <w:pPr>
        <w:spacing w:line="360" w:lineRule="auto"/>
        <w:jc w:val="right"/>
        <w:rPr>
          <w:rFonts w:ascii="Times New Roman" w:hAnsi="Times New Roman" w:cs="Times New Roman"/>
          <w:sz w:val="24"/>
          <w:szCs w:val="24"/>
        </w:rPr>
      </w:pPr>
      <w:r w:rsidRPr="0030026B">
        <w:rPr>
          <w:rFonts w:ascii="Times New Roman" w:hAnsi="Times New Roman" w:cs="Times New Roman"/>
          <w:sz w:val="24"/>
          <w:szCs w:val="24"/>
        </w:rPr>
        <w:t>Arief Setiadi Wirasukma</w:t>
      </w:r>
    </w:p>
    <w:p w:rsidR="002B34AB" w:rsidRPr="0030026B" w:rsidRDefault="002B34AB" w:rsidP="002B34AB">
      <w:pPr>
        <w:spacing w:line="360" w:lineRule="auto"/>
        <w:jc w:val="right"/>
        <w:rPr>
          <w:rFonts w:ascii="Times New Roman" w:hAnsi="Times New Roman" w:cs="Times New Roman"/>
          <w:sz w:val="24"/>
          <w:szCs w:val="24"/>
        </w:rPr>
      </w:pPr>
      <w:r w:rsidRPr="0030026B">
        <w:rPr>
          <w:rFonts w:ascii="Times New Roman" w:hAnsi="Times New Roman" w:cs="Times New Roman"/>
          <w:sz w:val="24"/>
          <w:szCs w:val="24"/>
        </w:rPr>
        <w:t>1111002044</w:t>
      </w:r>
    </w:p>
    <w:p w:rsidR="002B34AB" w:rsidRDefault="004C4527" w:rsidP="002B34AB">
      <w:pPr>
        <w:spacing w:line="360" w:lineRule="auto"/>
        <w:jc w:val="center"/>
        <w:rPr>
          <w:rFonts w:ascii="Times New Roman" w:hAnsi="Times New Roman" w:cs="Times New Roman"/>
          <w:sz w:val="24"/>
          <w:szCs w:val="24"/>
        </w:rPr>
      </w:pPr>
      <w:r>
        <w:rPr>
          <w:rFonts w:ascii="Times New Roman" w:hAnsi="Times New Roman" w:cs="Times New Roman"/>
          <w:sz w:val="24"/>
          <w:szCs w:val="24"/>
        </w:rPr>
        <w:t>Demokrasi</w:t>
      </w:r>
      <w:r w:rsidR="002B34AB">
        <w:rPr>
          <w:rFonts w:ascii="Times New Roman" w:hAnsi="Times New Roman" w:cs="Times New Roman"/>
          <w:sz w:val="24"/>
          <w:szCs w:val="24"/>
        </w:rPr>
        <w:t xml:space="preserve"> dan Pluralisme :</w:t>
      </w:r>
    </w:p>
    <w:p w:rsidR="002B34AB" w:rsidRDefault="0017330C" w:rsidP="002B34A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Menumpas Anarkisme dan </w:t>
      </w:r>
      <w:r w:rsidR="002B34AB">
        <w:rPr>
          <w:rFonts w:ascii="Times New Roman" w:hAnsi="Times New Roman" w:cs="Times New Roman"/>
          <w:sz w:val="24"/>
          <w:szCs w:val="24"/>
        </w:rPr>
        <w:t>Membangun M</w:t>
      </w:r>
      <w:r w:rsidR="004C4527">
        <w:rPr>
          <w:rFonts w:ascii="Times New Roman" w:hAnsi="Times New Roman" w:cs="Times New Roman"/>
          <w:sz w:val="24"/>
          <w:szCs w:val="24"/>
        </w:rPr>
        <w:t xml:space="preserve">asyarakat Indonesia yang Madani dan </w:t>
      </w:r>
      <w:r w:rsidR="002B34AB">
        <w:rPr>
          <w:rFonts w:ascii="Times New Roman" w:hAnsi="Times New Roman" w:cs="Times New Roman"/>
          <w:sz w:val="24"/>
          <w:szCs w:val="24"/>
        </w:rPr>
        <w:t>Toleran</w:t>
      </w:r>
    </w:p>
    <w:p w:rsidR="002B34AB" w:rsidRDefault="002B34AB" w:rsidP="002B34AB">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2955925</wp:posOffset>
            </wp:positionH>
            <wp:positionV relativeFrom="paragraph">
              <wp:posOffset>396875</wp:posOffset>
            </wp:positionV>
            <wp:extent cx="1356360" cy="1819910"/>
            <wp:effectExtent l="19050" t="0" r="0" b="0"/>
            <wp:wrapSquare wrapText="bothSides"/>
            <wp:docPr id="4" name="Picture 4" descr="http://images.davitonice.multiply.com/image/1/photos/upload/300x300/SMoXSAoKCGYAAHx4kyc1/pluralism-2.JPG?et=%2CdXnKicI%2CgAG7RsDsDxsQA&amp;nm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davitonice.multiply.com/image/1/photos/upload/300x300/SMoXSAoKCGYAAHx4kyc1/pluralism-2.JPG?et=%2CdXnKicI%2CgAG7RsDsDxsQA&amp;nmid=0"/>
                    <pic:cNvPicPr>
                      <a:picLocks noChangeAspect="1" noChangeArrowheads="1"/>
                    </pic:cNvPicPr>
                  </pic:nvPicPr>
                  <pic:blipFill>
                    <a:blip r:embed="rId8" cstate="print"/>
                    <a:srcRect/>
                    <a:stretch>
                      <a:fillRect/>
                    </a:stretch>
                  </pic:blipFill>
                  <pic:spPr bwMode="auto">
                    <a:xfrm>
                      <a:off x="0" y="0"/>
                      <a:ext cx="1356360" cy="1819910"/>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textWrapping" w:clear="all"/>
      </w:r>
      <w:r>
        <w:rPr>
          <w:noProof/>
          <w:lang w:eastAsia="id-ID"/>
        </w:rPr>
        <w:drawing>
          <wp:inline distT="0" distB="0" distL="0" distR="0">
            <wp:extent cx="2408499" cy="1489934"/>
            <wp:effectExtent l="19050" t="0" r="0" b="0"/>
            <wp:docPr id="5" name="Picture 10" descr="http://www.google.co.id/url?source=imglanding&amp;ct=img&amp;q=http://data.tribunnews.com/foto/bank/images/Demo-Lady-Gaga-di-depan-Mabes-Polri2.jpg&amp;sa=X&amp;ei=MwrBT7frEc7LrQeL85zcCQ&amp;ved=0CAkQ8wc&amp;usg=AFQjCNE7_kRJ51VzLFPdZCsEiwG6KPBe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ogle.co.id/url?source=imglanding&amp;ct=img&amp;q=http://data.tribunnews.com/foto/bank/images/Demo-Lady-Gaga-di-depan-Mabes-Polri2.jpg&amp;sa=X&amp;ei=MwrBT7frEc7LrQeL85zcCQ&amp;ved=0CAkQ8wc&amp;usg=AFQjCNE7_kRJ51VzLFPdZCsEiwG6KPBefQ"/>
                    <pic:cNvPicPr>
                      <a:picLocks noChangeAspect="1" noChangeArrowheads="1"/>
                    </pic:cNvPicPr>
                  </pic:nvPicPr>
                  <pic:blipFill>
                    <a:blip r:embed="rId9" cstate="print"/>
                    <a:srcRect/>
                    <a:stretch>
                      <a:fillRect/>
                    </a:stretch>
                  </pic:blipFill>
                  <pic:spPr bwMode="auto">
                    <a:xfrm>
                      <a:off x="0" y="0"/>
                      <a:ext cx="2411712" cy="1491922"/>
                    </a:xfrm>
                    <a:prstGeom prst="rect">
                      <a:avLst/>
                    </a:prstGeom>
                    <a:noFill/>
                    <a:ln w="9525">
                      <a:noFill/>
                      <a:miter lim="800000"/>
                      <a:headEnd/>
                      <a:tailEnd/>
                    </a:ln>
                  </pic:spPr>
                </pic:pic>
              </a:graphicData>
            </a:graphic>
          </wp:inline>
        </w:drawing>
      </w:r>
      <w:r w:rsidR="00617245">
        <w:rPr>
          <w:rFonts w:ascii="Times New Roman" w:hAnsi="Times New Roman" w:cs="Times New Roman"/>
          <w:noProof/>
          <w:sz w:val="24"/>
          <w:szCs w:val="24"/>
          <w:lang w:eastAsia="id-ID"/>
        </w:rPr>
        <w:drawing>
          <wp:inline distT="0" distB="0" distL="0" distR="0">
            <wp:extent cx="2233939" cy="1541162"/>
            <wp:effectExtent l="19050" t="0" r="0" b="0"/>
            <wp:docPr id="8" name="Picture 5" descr="FPI to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I tokai.jpg"/>
                    <pic:cNvPicPr/>
                  </pic:nvPicPr>
                  <pic:blipFill>
                    <a:blip r:embed="rId10" cstate="print"/>
                    <a:stretch>
                      <a:fillRect/>
                    </a:stretch>
                  </pic:blipFill>
                  <pic:spPr>
                    <a:xfrm>
                      <a:off x="0" y="0"/>
                      <a:ext cx="2245657" cy="1549246"/>
                    </a:xfrm>
                    <a:prstGeom prst="rect">
                      <a:avLst/>
                    </a:prstGeom>
                  </pic:spPr>
                </pic:pic>
              </a:graphicData>
            </a:graphic>
          </wp:inline>
        </w:drawing>
      </w:r>
    </w:p>
    <w:p w:rsidR="002B34AB" w:rsidRDefault="00617245" w:rsidP="002B34A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Tema : </w:t>
      </w:r>
      <w:r w:rsidR="004C4527">
        <w:rPr>
          <w:rFonts w:ascii="Times New Roman" w:hAnsi="Times New Roman" w:cs="Times New Roman"/>
          <w:sz w:val="24"/>
          <w:szCs w:val="24"/>
        </w:rPr>
        <w:t>Hak Asasi Manusia</w:t>
      </w:r>
    </w:p>
    <w:p w:rsidR="00617245" w:rsidRDefault="00617245" w:rsidP="00617245">
      <w:pPr>
        <w:spacing w:line="360" w:lineRule="auto"/>
        <w:jc w:val="both"/>
        <w:rPr>
          <w:rFonts w:ascii="Times New Roman" w:hAnsi="Times New Roman" w:cs="Times New Roman"/>
          <w:sz w:val="24"/>
          <w:szCs w:val="24"/>
        </w:rPr>
      </w:pPr>
      <w:r>
        <w:rPr>
          <w:rFonts w:ascii="Times New Roman" w:hAnsi="Times New Roman" w:cs="Times New Roman"/>
          <w:sz w:val="24"/>
          <w:szCs w:val="24"/>
        </w:rPr>
        <w:tab/>
        <w:t>Indonesia merupakan Negara yang terdiri dari bermacam-macam suku, ras, dan agama yang dapat  hidup dengan saling menghormati satu sama lainnya</w:t>
      </w:r>
      <w:r w:rsidR="003F3097">
        <w:rPr>
          <w:rFonts w:ascii="Times New Roman" w:hAnsi="Times New Roman" w:cs="Times New Roman"/>
          <w:sz w:val="24"/>
          <w:szCs w:val="24"/>
        </w:rPr>
        <w:t xml:space="preserve">. Akan tetapi belakangan ini sedang terdengar kabar yang mencoreng toleransi di Bumi Pertiwi, pencorengan toleransi antar masyarakat ini disebabkan oleh sebuah organisasi </w:t>
      </w:r>
      <w:r w:rsidR="00DC3045">
        <w:rPr>
          <w:rFonts w:ascii="Times New Roman" w:hAnsi="Times New Roman" w:cs="Times New Roman"/>
          <w:sz w:val="24"/>
          <w:szCs w:val="24"/>
        </w:rPr>
        <w:t xml:space="preserve">massa yang mengatasnamakan </w:t>
      </w:r>
      <w:r w:rsidR="003F3097">
        <w:rPr>
          <w:rFonts w:ascii="Times New Roman" w:hAnsi="Times New Roman" w:cs="Times New Roman"/>
          <w:sz w:val="24"/>
          <w:szCs w:val="24"/>
        </w:rPr>
        <w:t xml:space="preserve">keagamaan garis keras yang cenderung anarkis dalam menjalankan aksinya. Mulai dari kasus kekerasan </w:t>
      </w:r>
      <w:r w:rsidR="002C05EB">
        <w:rPr>
          <w:rFonts w:ascii="Times New Roman" w:hAnsi="Times New Roman" w:cs="Times New Roman"/>
          <w:sz w:val="24"/>
          <w:szCs w:val="24"/>
        </w:rPr>
        <w:t>ya</w:t>
      </w:r>
      <w:r w:rsidR="001024B0">
        <w:rPr>
          <w:rFonts w:ascii="Times New Roman" w:hAnsi="Times New Roman" w:cs="Times New Roman"/>
          <w:sz w:val="24"/>
          <w:szCs w:val="24"/>
        </w:rPr>
        <w:t xml:space="preserve">ng terjadi </w:t>
      </w:r>
      <w:r w:rsidR="003F3097">
        <w:rPr>
          <w:rFonts w:ascii="Times New Roman" w:hAnsi="Times New Roman" w:cs="Times New Roman"/>
          <w:sz w:val="24"/>
          <w:szCs w:val="24"/>
        </w:rPr>
        <w:t xml:space="preserve">di Ciketing Bekasi yang dilakukan oleh Organisasi tersebut kepada Kelompok Non Muslim beberapa tahun lalu, pembubaran paksa diskusi peluncuran buku </w:t>
      </w:r>
      <w:r w:rsidR="00B041F6">
        <w:rPr>
          <w:rFonts w:ascii="Times New Roman" w:hAnsi="Times New Roman" w:cs="Times New Roman"/>
          <w:sz w:val="24"/>
          <w:szCs w:val="24"/>
        </w:rPr>
        <w:t xml:space="preserve">Irshad Manji </w:t>
      </w:r>
      <w:r w:rsidR="003F3097">
        <w:rPr>
          <w:rFonts w:ascii="Times New Roman" w:hAnsi="Times New Roman" w:cs="Times New Roman"/>
          <w:sz w:val="24"/>
          <w:szCs w:val="24"/>
        </w:rPr>
        <w:t>yang berjudul “</w:t>
      </w:r>
      <w:r w:rsidR="00DC3045">
        <w:rPr>
          <w:rFonts w:ascii="Times New Roman" w:hAnsi="Times New Roman" w:cs="Times New Roman"/>
          <w:sz w:val="24"/>
          <w:szCs w:val="24"/>
        </w:rPr>
        <w:t>Iman,Cinta dan Kebebasan</w:t>
      </w:r>
      <w:r w:rsidR="003F3097">
        <w:rPr>
          <w:rFonts w:ascii="Times New Roman" w:hAnsi="Times New Roman" w:cs="Times New Roman"/>
          <w:sz w:val="24"/>
          <w:szCs w:val="24"/>
        </w:rPr>
        <w:t xml:space="preserve">” </w:t>
      </w:r>
      <w:r w:rsidR="00DC3045">
        <w:rPr>
          <w:rFonts w:ascii="Times New Roman" w:hAnsi="Times New Roman" w:cs="Times New Roman"/>
          <w:sz w:val="24"/>
          <w:szCs w:val="24"/>
        </w:rPr>
        <w:t xml:space="preserve">yang diikuti oleh ancaman kekerasan </w:t>
      </w:r>
      <w:r w:rsidR="003F3097">
        <w:rPr>
          <w:rFonts w:ascii="Times New Roman" w:hAnsi="Times New Roman" w:cs="Times New Roman"/>
          <w:sz w:val="24"/>
          <w:szCs w:val="24"/>
        </w:rPr>
        <w:t xml:space="preserve">di kawasan Jakarta Selatan awal Mei lalu, sampai </w:t>
      </w:r>
      <w:r w:rsidR="00D75860">
        <w:rPr>
          <w:rFonts w:ascii="Times New Roman" w:hAnsi="Times New Roman" w:cs="Times New Roman"/>
          <w:sz w:val="24"/>
          <w:szCs w:val="24"/>
        </w:rPr>
        <w:t>protes penolakan dan ancaman kekerasan pada konser penyanyi luar negeri Lady Gaga yang rencananya</w:t>
      </w:r>
      <w:r w:rsidR="004C4527">
        <w:rPr>
          <w:rFonts w:ascii="Times New Roman" w:hAnsi="Times New Roman" w:cs="Times New Roman"/>
          <w:sz w:val="24"/>
          <w:szCs w:val="24"/>
        </w:rPr>
        <w:t xml:space="preserve"> akan diselenggarakan awal Juni ini.</w:t>
      </w:r>
    </w:p>
    <w:p w:rsidR="004C4527" w:rsidRDefault="004C4527" w:rsidP="00617245">
      <w:pPr>
        <w:spacing w:line="360" w:lineRule="auto"/>
        <w:jc w:val="both"/>
        <w:rPr>
          <w:rFonts w:ascii="Times New Roman" w:hAnsi="Times New Roman" w:cs="Times New Roman"/>
          <w:sz w:val="24"/>
          <w:szCs w:val="24"/>
        </w:rPr>
      </w:pPr>
      <w:r>
        <w:rPr>
          <w:rFonts w:ascii="Times New Roman" w:hAnsi="Times New Roman" w:cs="Times New Roman"/>
          <w:sz w:val="24"/>
          <w:szCs w:val="24"/>
        </w:rPr>
        <w:tab/>
        <w:t>Indonesia sendiri sebagai negara berpenduduk muslim terbesar di dunia akan tetapi negara Indonesia bukanlah negara Islam, Indonesia adalah negara demokrasi dengan Pancasila dan Undang-Undang Dasar 1945 sebagai dasar negara. Di Indonesia, hubungan Islam dan negara bersifat antagonis, yaitu adanya ketegangan antara negara dengan islam sebagai sebuah agama, atau bersifat akomodatif, yaitu hubungan agama dan negara satu sama lain saling mengisi, bahkan ada kecenderungan memiliki kes</w:t>
      </w:r>
      <w:r w:rsidR="00560029">
        <w:rPr>
          <w:rFonts w:ascii="Times New Roman" w:hAnsi="Times New Roman" w:cs="Times New Roman"/>
          <w:sz w:val="24"/>
          <w:szCs w:val="24"/>
        </w:rPr>
        <w:t>amaan untuk mengurangi konflik.</w:t>
      </w:r>
      <w:r w:rsidR="00560029">
        <w:rPr>
          <w:rStyle w:val="FootnoteReference"/>
          <w:rFonts w:ascii="Times New Roman" w:hAnsi="Times New Roman" w:cs="Times New Roman"/>
          <w:sz w:val="24"/>
          <w:szCs w:val="24"/>
        </w:rPr>
        <w:footnoteReference w:id="1"/>
      </w:r>
    </w:p>
    <w:p w:rsidR="004C4527" w:rsidRDefault="004C4527" w:rsidP="0061724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Sebagai negara demokrasi, Indonesia juga menjamin akan kebebasan </w:t>
      </w:r>
      <w:r w:rsidR="004D1D9B">
        <w:rPr>
          <w:rFonts w:ascii="Times New Roman" w:hAnsi="Times New Roman" w:cs="Times New Roman"/>
          <w:sz w:val="24"/>
          <w:szCs w:val="24"/>
        </w:rPr>
        <w:t xml:space="preserve">dan </w:t>
      </w:r>
      <w:r>
        <w:rPr>
          <w:rFonts w:ascii="Times New Roman" w:hAnsi="Times New Roman" w:cs="Times New Roman"/>
          <w:sz w:val="24"/>
          <w:szCs w:val="24"/>
        </w:rPr>
        <w:t xml:space="preserve">hak asasi warga negaranya </w:t>
      </w:r>
      <w:r w:rsidR="004D1D9B">
        <w:rPr>
          <w:rFonts w:ascii="Times New Roman" w:hAnsi="Times New Roman" w:cs="Times New Roman"/>
          <w:sz w:val="24"/>
          <w:szCs w:val="24"/>
        </w:rPr>
        <w:t xml:space="preserve">seperti yang tertera pada Pasal 27 dan 28 Undang-Undang Dasarr 1945. </w:t>
      </w:r>
    </w:p>
    <w:p w:rsidR="004D1D9B" w:rsidRDefault="004D1D9B" w:rsidP="004D1D9B">
      <w:pPr>
        <w:pStyle w:val="ListParagraph"/>
        <w:numPr>
          <w:ilvl w:val="0"/>
          <w:numId w:val="1"/>
        </w:numPr>
        <w:spacing w:line="360" w:lineRule="auto"/>
        <w:jc w:val="both"/>
        <w:rPr>
          <w:rFonts w:ascii="Times New Roman" w:hAnsi="Times New Roman" w:cs="Times New Roman"/>
          <w:sz w:val="24"/>
          <w:szCs w:val="24"/>
        </w:rPr>
      </w:pPr>
      <w:r w:rsidRPr="004D1D9B">
        <w:rPr>
          <w:rFonts w:ascii="Times New Roman" w:hAnsi="Times New Roman" w:cs="Times New Roman"/>
          <w:sz w:val="24"/>
          <w:szCs w:val="24"/>
        </w:rPr>
        <w:t>Pasal 27 ayat (1) : Segala warganegara bersamaan kedudukannya di dalam hukum dan pemerintahan, dan wajib menjunjung hukum dan pemerintahan itu dengan tidak ada kecualinnya</w:t>
      </w:r>
    </w:p>
    <w:p w:rsidR="004D1D9B" w:rsidRDefault="004D1D9B" w:rsidP="004D1D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Pasal 28 : Kemerdekaan berserikat dan berkumpul, mengeluarkan pikiran dengan lisan dan tulisan dan sebagainya ditetapkan dengan Undang-Undang</w:t>
      </w:r>
    </w:p>
    <w:p w:rsidR="004D1D9B" w:rsidRDefault="004D1D9B" w:rsidP="004D1D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Pasal 28(A) : Setiap Orang berhak untuk hidup serta berhak mempertahankan hidup dan kehidupannya</w:t>
      </w:r>
    </w:p>
    <w:p w:rsidR="004D1D9B" w:rsidRDefault="004D1D9B" w:rsidP="004D1D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Pasal 28E ayat (1) : Setiap orang bebas memeluk agama dan beribadat menurut agamanya, memilih pendidikan dan pengajaran, memilih pekerjaan, memilih kewarganegaraan, memilih tempat tinggal di wilayah negara dan meninggalkannya, serta berhak kembali.</w:t>
      </w:r>
    </w:p>
    <w:p w:rsidR="004D1D9B" w:rsidRDefault="004D1D9B" w:rsidP="004D1D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Pasal 28E ayat (2) : Setiap orang berhak atas kebebasan meyakini dengan kepercayaan, menyatakan pikiran dan sikap sesuai dengan hati nuraninya</w:t>
      </w:r>
    </w:p>
    <w:p w:rsidR="004D1D9B" w:rsidRDefault="004D1D9B" w:rsidP="0056002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00C3D">
        <w:rPr>
          <w:rFonts w:ascii="Times New Roman" w:hAnsi="Times New Roman" w:cs="Times New Roman"/>
          <w:sz w:val="24"/>
          <w:szCs w:val="24"/>
        </w:rPr>
        <w:t>a</w:t>
      </w:r>
      <w:r>
        <w:rPr>
          <w:rFonts w:ascii="Times New Roman" w:hAnsi="Times New Roman" w:cs="Times New Roman"/>
          <w:sz w:val="24"/>
          <w:szCs w:val="24"/>
        </w:rPr>
        <w:t>sal 28E ayat (3) : Setiap Orang berhak atas kebebasan berserikat, berkumpul, dan mengeleuarkan pendapat.</w:t>
      </w:r>
      <w:r w:rsidR="00D9111A">
        <w:rPr>
          <w:rStyle w:val="FootnoteReference"/>
          <w:rFonts w:ascii="Times New Roman" w:hAnsi="Times New Roman" w:cs="Times New Roman"/>
          <w:sz w:val="24"/>
          <w:szCs w:val="24"/>
        </w:rPr>
        <w:footnoteReference w:id="2"/>
      </w:r>
    </w:p>
    <w:p w:rsidR="00900C3D" w:rsidRDefault="00900C3D" w:rsidP="00900C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operasional beberapa bentuk HAM yang terdapat dalam UU Nomor 39 tahun 1999 tentang HAM sebagai berikut :</w:t>
      </w:r>
    </w:p>
    <w:p w:rsidR="00900C3D" w:rsidRDefault="00900C3D" w:rsidP="00900C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Hak Untuk Hidup</w:t>
      </w:r>
    </w:p>
    <w:p w:rsidR="00900C3D" w:rsidRDefault="00900C3D" w:rsidP="00900C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Hak berkeluarga dan melanjutkan keturunan;</w:t>
      </w:r>
    </w:p>
    <w:p w:rsidR="00900C3D" w:rsidRDefault="00900C3D" w:rsidP="00900C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Hak mengembangkan diri</w:t>
      </w:r>
    </w:p>
    <w:p w:rsidR="00900C3D" w:rsidRDefault="00900C3D" w:rsidP="00900C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Hak memperoleh keadilan</w:t>
      </w:r>
    </w:p>
    <w:p w:rsidR="00900C3D" w:rsidRDefault="00900C3D" w:rsidP="00900C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Hak atas kebebasan pribadi</w:t>
      </w:r>
    </w:p>
    <w:p w:rsidR="00900C3D" w:rsidRDefault="00900C3D" w:rsidP="00900C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Hak atas rasa aman</w:t>
      </w:r>
    </w:p>
    <w:p w:rsidR="00900C3D" w:rsidRDefault="00900C3D" w:rsidP="00900C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Hak atas kesejahteraan</w:t>
      </w:r>
    </w:p>
    <w:p w:rsidR="00900C3D" w:rsidRDefault="00900C3D" w:rsidP="00900C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Hak turut serta dalam pemerintahan</w:t>
      </w:r>
    </w:p>
    <w:p w:rsidR="00900C3D" w:rsidRDefault="00900C3D" w:rsidP="00900C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Hak wanita</w:t>
      </w:r>
    </w:p>
    <w:p w:rsidR="00900C3D" w:rsidRPr="00900C3D" w:rsidRDefault="00900C3D" w:rsidP="00900C3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Hak anak</w:t>
      </w:r>
      <w:r>
        <w:rPr>
          <w:rStyle w:val="FootnoteReference"/>
          <w:rFonts w:ascii="Times New Roman" w:hAnsi="Times New Roman" w:cs="Times New Roman"/>
          <w:sz w:val="24"/>
          <w:szCs w:val="24"/>
        </w:rPr>
        <w:footnoteReference w:id="3"/>
      </w:r>
    </w:p>
    <w:p w:rsidR="00560029" w:rsidRDefault="00560029" w:rsidP="005600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Undang-Undang Dasar yang mengatur tentang Hak Asasi Manusia terdapat banyak sekali Pelanggaran HAM yang dilakukan oleh Organisasi Masyarakat yang menggunakan kekerasan/anarkis dalam menjalankan aksinya. Pelanggaran HAM sendiri adalah setiap perbuatan seseorang atau kelompok yang disengaja ataupun tidak disengaja atau kesalahan yang secara hukum mengurangi, menghalangi, membatasi, dan atau mencabut HAM seseorang atau kelompok yang dijamin oleh undang-undang dan tidak didapatkan atau dikhawatirkan tidak akan memperoleh penyelesaian hukum yang adil dan benar, berdasarkan mekanisme hukum yang berlaku</w:t>
      </w:r>
      <w:r w:rsidR="00D9111A">
        <w:rPr>
          <w:rFonts w:ascii="Times New Roman" w:hAnsi="Times New Roman" w:cs="Times New Roman"/>
          <w:sz w:val="24"/>
          <w:szCs w:val="24"/>
        </w:rPr>
        <w:t>. (UU No. 26 tahun 2000 tentang Pengadilan HAM)</w:t>
      </w:r>
      <w:r w:rsidR="00D9111A">
        <w:rPr>
          <w:rStyle w:val="FootnoteReference"/>
          <w:rFonts w:ascii="Times New Roman" w:hAnsi="Times New Roman" w:cs="Times New Roman"/>
          <w:sz w:val="24"/>
          <w:szCs w:val="24"/>
        </w:rPr>
        <w:footnoteReference w:id="4"/>
      </w:r>
    </w:p>
    <w:p w:rsidR="00D9111A" w:rsidRPr="00560029" w:rsidRDefault="00D9111A" w:rsidP="005600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pengertian pelanggaran HAM tersebutlah dapat disimpulkan bahwa kasus yang dilakukan oleh Organisasi Mas</w:t>
      </w:r>
      <w:r w:rsidR="00DC3045">
        <w:rPr>
          <w:rFonts w:ascii="Times New Roman" w:hAnsi="Times New Roman" w:cs="Times New Roman"/>
          <w:sz w:val="24"/>
          <w:szCs w:val="24"/>
        </w:rPr>
        <w:t xml:space="preserve">sa </w:t>
      </w:r>
      <w:r>
        <w:rPr>
          <w:rFonts w:ascii="Times New Roman" w:hAnsi="Times New Roman" w:cs="Times New Roman"/>
          <w:sz w:val="24"/>
          <w:szCs w:val="24"/>
        </w:rPr>
        <w:t xml:space="preserve">yang menggunakan kekerasan/anarkis dalam menjalankan aksinya dapat </w:t>
      </w:r>
      <w:r>
        <w:rPr>
          <w:rFonts w:ascii="Times New Roman" w:hAnsi="Times New Roman" w:cs="Times New Roman"/>
          <w:sz w:val="24"/>
          <w:szCs w:val="24"/>
        </w:rPr>
        <w:lastRenderedPageBreak/>
        <w:t xml:space="preserve">dikategorikan sebagai pelanggaran HAM. Mulai dari kekerasan di Ciketing, Bekasi beberapa tahun lalu </w:t>
      </w:r>
      <w:r w:rsidR="001024B0">
        <w:rPr>
          <w:rFonts w:ascii="Times New Roman" w:hAnsi="Times New Roman" w:cs="Times New Roman"/>
          <w:sz w:val="24"/>
          <w:szCs w:val="24"/>
        </w:rPr>
        <w:t>yang dilatarbelakangi oleh penyegelan rumah ibadah</w:t>
      </w:r>
      <w:r w:rsidR="001024B0" w:rsidRPr="001024B0">
        <w:rPr>
          <w:rFonts w:ascii="Times New Roman" w:hAnsi="Times New Roman" w:cs="Times New Roman"/>
          <w:sz w:val="24"/>
          <w:szCs w:val="24"/>
        </w:rPr>
        <w:t xml:space="preserve"> oleh Pemerintah Kota Bekasi dan tidak boleh digunakan u</w:t>
      </w:r>
      <w:r w:rsidR="001024B0">
        <w:rPr>
          <w:rFonts w:ascii="Times New Roman" w:hAnsi="Times New Roman" w:cs="Times New Roman"/>
          <w:sz w:val="24"/>
          <w:szCs w:val="24"/>
        </w:rPr>
        <w:t xml:space="preserve">ntuk rumah ibadah. Namun para jemaat </w:t>
      </w:r>
      <w:r w:rsidR="001024B0" w:rsidRPr="001024B0">
        <w:rPr>
          <w:rFonts w:ascii="Times New Roman" w:hAnsi="Times New Roman" w:cs="Times New Roman"/>
          <w:sz w:val="24"/>
          <w:szCs w:val="24"/>
        </w:rPr>
        <w:t>melepas segel tersebut dan tetap beribadah di tempat itu. Maka pada 10 Juli 2010, pemkot melakukan segel kedua.</w:t>
      </w:r>
      <w:r w:rsidR="001024B0">
        <w:rPr>
          <w:rFonts w:ascii="Times New Roman" w:hAnsi="Times New Roman" w:cs="Times New Roman"/>
          <w:sz w:val="24"/>
          <w:szCs w:val="24"/>
        </w:rPr>
        <w:t xml:space="preserve"> </w:t>
      </w:r>
      <w:r w:rsidR="002C05EB">
        <w:rPr>
          <w:rFonts w:ascii="Times New Roman" w:hAnsi="Times New Roman" w:cs="Times New Roman"/>
          <w:sz w:val="24"/>
          <w:szCs w:val="24"/>
        </w:rPr>
        <w:t xml:space="preserve">Kemudian para jemaat meelaksanakan ibadah di lahan kosong </w:t>
      </w:r>
      <w:r w:rsidR="002C05EB" w:rsidRPr="002C05EB">
        <w:rPr>
          <w:rFonts w:ascii="Times New Roman" w:hAnsi="Times New Roman" w:cs="Times New Roman"/>
          <w:sz w:val="24"/>
          <w:szCs w:val="24"/>
        </w:rPr>
        <w:t>milik salah satu jemaat di desa Mustika Jaya</w:t>
      </w:r>
      <w:r w:rsidR="002C05EB">
        <w:rPr>
          <w:rFonts w:ascii="Times New Roman" w:hAnsi="Times New Roman" w:cs="Times New Roman"/>
          <w:sz w:val="24"/>
          <w:szCs w:val="24"/>
        </w:rPr>
        <w:t>, Sampi akhirnya terjadi penolakan dari organisasi masyarakat dan menimbulkan aksi penusukan pendeta dan kekerasan.</w:t>
      </w:r>
      <w:r w:rsidR="002C05EB">
        <w:rPr>
          <w:rStyle w:val="FootnoteReference"/>
          <w:rFonts w:ascii="Times New Roman" w:hAnsi="Times New Roman" w:cs="Times New Roman"/>
          <w:sz w:val="24"/>
          <w:szCs w:val="24"/>
        </w:rPr>
        <w:footnoteReference w:id="5"/>
      </w:r>
      <w:r w:rsidR="002C05EB">
        <w:rPr>
          <w:rFonts w:ascii="Times New Roman" w:hAnsi="Times New Roman" w:cs="Times New Roman"/>
          <w:sz w:val="24"/>
          <w:szCs w:val="24"/>
        </w:rPr>
        <w:t xml:space="preserve"> Sampai ada pula yang menyebutkan versi lain latar belakang kasus tersebut yakni </w:t>
      </w:r>
      <w:r w:rsidR="001024B0">
        <w:rPr>
          <w:rFonts w:ascii="Times New Roman" w:hAnsi="Times New Roman" w:cs="Times New Roman"/>
          <w:sz w:val="24"/>
          <w:szCs w:val="24"/>
        </w:rPr>
        <w:t>dari provokasi umat non muslim</w:t>
      </w:r>
      <w:r w:rsidR="001024B0">
        <w:rPr>
          <w:rStyle w:val="FootnoteReference"/>
          <w:rFonts w:ascii="Times New Roman" w:hAnsi="Times New Roman" w:cs="Times New Roman"/>
          <w:sz w:val="24"/>
          <w:szCs w:val="24"/>
        </w:rPr>
        <w:footnoteReference w:id="6"/>
      </w:r>
      <w:r w:rsidR="002C05EB">
        <w:rPr>
          <w:rFonts w:ascii="Times New Roman" w:hAnsi="Times New Roman" w:cs="Times New Roman"/>
          <w:sz w:val="24"/>
          <w:szCs w:val="24"/>
        </w:rPr>
        <w:t xml:space="preserve"> hingga memicu kemarahan Organisasi Mas</w:t>
      </w:r>
      <w:r w:rsidR="00DC3045">
        <w:rPr>
          <w:rFonts w:ascii="Times New Roman" w:hAnsi="Times New Roman" w:cs="Times New Roman"/>
          <w:sz w:val="24"/>
          <w:szCs w:val="24"/>
        </w:rPr>
        <w:t>sa</w:t>
      </w:r>
      <w:r w:rsidR="002C05EB">
        <w:rPr>
          <w:rFonts w:ascii="Times New Roman" w:hAnsi="Times New Roman" w:cs="Times New Roman"/>
          <w:sz w:val="24"/>
          <w:szCs w:val="24"/>
        </w:rPr>
        <w:t xml:space="preserve"> sehingga bersifat anarkis. Namun, berdasarkan analisa segala bentuk kegiatan kekerasan/anarkis yang mengatasnamakan agama tidak dapat dibenarkan dan melanggar hak asasi manusia karena dalam Undang-Undang Dasar Pasal 28E ayat (1) Setiap orang bebas memeluk agama dan beribadat menurut agamanya dan dalam kasus ini telah terjadi perbuatan kelompok yang </w:t>
      </w:r>
      <w:r w:rsidR="00A707E0">
        <w:rPr>
          <w:rFonts w:ascii="Times New Roman" w:hAnsi="Times New Roman" w:cs="Times New Roman"/>
          <w:sz w:val="24"/>
          <w:szCs w:val="24"/>
        </w:rPr>
        <w:t>menghalangi dan membatasi hak untuk beribadat menurut agamanya.</w:t>
      </w:r>
    </w:p>
    <w:p w:rsidR="00D75860" w:rsidRDefault="00D75860" w:rsidP="00DC304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0026B">
        <w:rPr>
          <w:rFonts w:ascii="Times New Roman" w:hAnsi="Times New Roman" w:cs="Times New Roman"/>
          <w:sz w:val="24"/>
          <w:szCs w:val="24"/>
        </w:rPr>
        <w:t xml:space="preserve">Dalam kasus pembubaran paksa diskusi peluncuran buku </w:t>
      </w:r>
      <w:r w:rsidR="00B041F6">
        <w:rPr>
          <w:rFonts w:ascii="Times New Roman" w:hAnsi="Times New Roman" w:cs="Times New Roman"/>
          <w:sz w:val="24"/>
          <w:szCs w:val="24"/>
        </w:rPr>
        <w:t xml:space="preserve">Irshad Manji </w:t>
      </w:r>
      <w:r w:rsidR="0030026B">
        <w:rPr>
          <w:rFonts w:ascii="Times New Roman" w:hAnsi="Times New Roman" w:cs="Times New Roman"/>
          <w:sz w:val="24"/>
          <w:szCs w:val="24"/>
        </w:rPr>
        <w:t>yang berjudul “</w:t>
      </w:r>
      <w:r w:rsidR="00DC3045">
        <w:rPr>
          <w:rFonts w:ascii="Times New Roman" w:hAnsi="Times New Roman" w:cs="Times New Roman"/>
          <w:sz w:val="24"/>
          <w:szCs w:val="24"/>
        </w:rPr>
        <w:t>Iman,Cinta dan Kebebasan</w:t>
      </w:r>
      <w:r w:rsidR="0030026B">
        <w:rPr>
          <w:rFonts w:ascii="Times New Roman" w:hAnsi="Times New Roman" w:cs="Times New Roman"/>
          <w:sz w:val="24"/>
          <w:szCs w:val="24"/>
        </w:rPr>
        <w:t xml:space="preserve">” diikuti aksi kekerasan yang terjadi di Salihara kawasan Jakarta Selatan awal Mei lalu, yang dilatarbelakangi oleh </w:t>
      </w:r>
      <w:r w:rsidR="00DC3045">
        <w:rPr>
          <w:rFonts w:ascii="Times New Roman" w:hAnsi="Times New Roman" w:cs="Times New Roman"/>
          <w:sz w:val="24"/>
          <w:szCs w:val="24"/>
        </w:rPr>
        <w:t>Pembubaran secara paksa oleh Polisi guna menghindari kekerasan karena terdapat organisasi massa yang tidak menghendaki acara itu berlangsung dan mengancam akan membubarkan acara tersebut dan menggunakan kekerasan,  dan akhirnya diskusi itupun dibubarkan polisi karena telah terjadi penyerbuan yang dilakukan oleh organisasi massa tersebut.</w:t>
      </w:r>
      <w:r w:rsidR="00DC3045">
        <w:rPr>
          <w:rStyle w:val="FootnoteReference"/>
          <w:rFonts w:ascii="Times New Roman" w:hAnsi="Times New Roman" w:cs="Times New Roman"/>
          <w:sz w:val="24"/>
          <w:szCs w:val="24"/>
        </w:rPr>
        <w:footnoteReference w:id="7"/>
      </w:r>
      <w:r w:rsidR="00DC3045">
        <w:rPr>
          <w:rFonts w:ascii="Times New Roman" w:hAnsi="Times New Roman" w:cs="Times New Roman"/>
          <w:sz w:val="24"/>
          <w:szCs w:val="24"/>
        </w:rPr>
        <w:t xml:space="preserve"> </w:t>
      </w:r>
      <w:r w:rsidR="00B041F6">
        <w:rPr>
          <w:rFonts w:ascii="Times New Roman" w:hAnsi="Times New Roman" w:cs="Times New Roman"/>
          <w:sz w:val="24"/>
          <w:szCs w:val="24"/>
        </w:rPr>
        <w:t xml:space="preserve">Irshad </w:t>
      </w:r>
      <w:r w:rsidR="00DC3045" w:rsidRPr="00DC3045">
        <w:rPr>
          <w:rFonts w:ascii="Times New Roman" w:hAnsi="Times New Roman" w:cs="Times New Roman"/>
          <w:sz w:val="24"/>
          <w:szCs w:val="24"/>
        </w:rPr>
        <w:t xml:space="preserve">Manji </w:t>
      </w:r>
      <w:r w:rsidR="00B041F6">
        <w:rPr>
          <w:rFonts w:ascii="Times New Roman" w:hAnsi="Times New Roman" w:cs="Times New Roman"/>
          <w:sz w:val="24"/>
          <w:szCs w:val="24"/>
        </w:rPr>
        <w:t xml:space="preserve">sendiri </w:t>
      </w:r>
      <w:r w:rsidR="00DC3045" w:rsidRPr="00DC3045">
        <w:rPr>
          <w:rFonts w:ascii="Times New Roman" w:hAnsi="Times New Roman" w:cs="Times New Roman"/>
          <w:sz w:val="24"/>
          <w:szCs w:val="24"/>
        </w:rPr>
        <w:t>adalah tokoh feminis Islam asal Kanada yang disebut oleh koran The New York Times sebagai "mimpi terburuk Osama bin Laden." Wanita 44 tahun kelahiran Uganda ini menuai kontroversi lantaran pemikirannya soal interpretasi baru Islam yang dia sebut "Islam Reformasi."</w:t>
      </w:r>
      <w:r w:rsidR="00DC3045">
        <w:rPr>
          <w:rFonts w:ascii="Times New Roman" w:hAnsi="Times New Roman" w:cs="Times New Roman"/>
          <w:sz w:val="24"/>
          <w:szCs w:val="24"/>
        </w:rPr>
        <w:t xml:space="preserve"> </w:t>
      </w:r>
      <w:r w:rsidR="00DC3045" w:rsidRPr="00DC3045">
        <w:rPr>
          <w:rFonts w:ascii="Times New Roman" w:hAnsi="Times New Roman" w:cs="Times New Roman"/>
          <w:sz w:val="24"/>
          <w:szCs w:val="24"/>
        </w:rPr>
        <w:t>Wanita yang mengaku seorang lesbian ini mengatakan dalam sebuah wawancara bahwa Alquran memiliki banyak interpretasi yang mendorong umatnya untuk berpikir kritis, dan tidak asal terima. Manji mendukung penghormatan pada wanita, toleransi terhadap kaum homoseksual dan pernikahan beda agama.</w:t>
      </w:r>
      <w:r w:rsidR="00B041F6">
        <w:rPr>
          <w:rStyle w:val="FootnoteReference"/>
          <w:rFonts w:ascii="Times New Roman" w:hAnsi="Times New Roman" w:cs="Times New Roman"/>
          <w:sz w:val="24"/>
          <w:szCs w:val="24"/>
        </w:rPr>
        <w:footnoteReference w:id="8"/>
      </w:r>
      <w:r w:rsidR="00B041F6">
        <w:rPr>
          <w:rFonts w:ascii="Times New Roman" w:hAnsi="Times New Roman" w:cs="Times New Roman"/>
          <w:sz w:val="24"/>
          <w:szCs w:val="24"/>
        </w:rPr>
        <w:t xml:space="preserve"> Dengan latar belakang inilah mungkin organisasi massa tidak dapat menerima adanya diskusi/kegiatan berkumpul yang tentunya bertentangan dengan aqidah agama mereka. Berdasarkan analisa segala bentuk pembubaran kegiatan berkumpul apalagi disertai ancaman kekerasan tidak dapat dibenarkan dan melanggar hak asasi manusia karena dalam Undang-Undang Dasar Pasal 28E ayat (3) Setiap orang berhak atas kebebasan berserikat, berkumpul, dan mengeluarkan pendapat dan dalam kasus ini telah terjadi pelarangan/pembubaran secara paksa terhadap orang yang sedang berkumpul dan berserikat.</w:t>
      </w:r>
    </w:p>
    <w:p w:rsidR="00900C3D" w:rsidRDefault="00900C3D" w:rsidP="006A18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kasus protes penolakan dan ancaman kekerasan pada konser penyanyi luar negeri Lady Gaga yang rencananya akan diselenggarakan awal Juni ini, yang dilatarbelakangi oleh ketidakterimaan organisasi </w:t>
      </w:r>
      <w:r>
        <w:rPr>
          <w:rFonts w:ascii="Times New Roman" w:hAnsi="Times New Roman" w:cs="Times New Roman"/>
          <w:sz w:val="24"/>
          <w:szCs w:val="24"/>
        </w:rPr>
        <w:lastRenderedPageBreak/>
        <w:t xml:space="preserve">massa karena </w:t>
      </w:r>
      <w:r w:rsidR="006A18EA">
        <w:rPr>
          <w:rFonts w:ascii="Times New Roman" w:hAnsi="Times New Roman" w:cs="Times New Roman"/>
          <w:sz w:val="24"/>
          <w:szCs w:val="24"/>
        </w:rPr>
        <w:t>Lady Gaga terlalu vulgar dan tidak sesuai dengan ajaran agama, isu-isu pemuja setan, dan isu-isu keagamaan lainnya.</w:t>
      </w:r>
      <w:r w:rsidR="006A18EA">
        <w:rPr>
          <w:rStyle w:val="FootnoteReference"/>
          <w:rFonts w:ascii="Times New Roman" w:hAnsi="Times New Roman" w:cs="Times New Roman"/>
          <w:sz w:val="24"/>
          <w:szCs w:val="24"/>
        </w:rPr>
        <w:footnoteReference w:id="9"/>
      </w:r>
      <w:r w:rsidR="006A18EA">
        <w:rPr>
          <w:rFonts w:ascii="Times New Roman" w:hAnsi="Times New Roman" w:cs="Times New Roman"/>
          <w:sz w:val="24"/>
          <w:szCs w:val="24"/>
        </w:rPr>
        <w:t xml:space="preserve"> Bahkan organisasi massa tersebut akan mengancam dengan aksi anarkis dan kerusuhan bila konser tetap berjalan, seperti yang dikatakan </w:t>
      </w:r>
      <w:r w:rsidR="006A18EA" w:rsidRPr="006A18EA">
        <w:rPr>
          <w:rFonts w:ascii="Times New Roman" w:hAnsi="Times New Roman" w:cs="Times New Roman"/>
          <w:sz w:val="24"/>
          <w:szCs w:val="24"/>
        </w:rPr>
        <w:t xml:space="preserve">Ketua DPD Front </w:t>
      </w:r>
      <w:r w:rsidR="006A18EA">
        <w:rPr>
          <w:rFonts w:ascii="Times New Roman" w:hAnsi="Times New Roman" w:cs="Times New Roman"/>
          <w:sz w:val="24"/>
          <w:szCs w:val="24"/>
        </w:rPr>
        <w:t>ormas tersebut</w:t>
      </w:r>
      <w:r w:rsidR="006A18EA" w:rsidRPr="006A18EA">
        <w:rPr>
          <w:rFonts w:ascii="Times New Roman" w:hAnsi="Times New Roman" w:cs="Times New Roman"/>
          <w:sz w:val="24"/>
          <w:szCs w:val="24"/>
        </w:rPr>
        <w:t>, Habib Salim Alatas menjamin akan terjadi kerusuhan di Jakarta bila konser Lady Gaga tetap digelar</w:t>
      </w:r>
      <w:r w:rsidR="006A18EA">
        <w:rPr>
          <w:rFonts w:ascii="Times New Roman" w:hAnsi="Times New Roman" w:cs="Times New Roman"/>
          <w:sz w:val="24"/>
          <w:szCs w:val="24"/>
        </w:rPr>
        <w:t xml:space="preserve"> ormas tersebut</w:t>
      </w:r>
      <w:r w:rsidR="006A18EA" w:rsidRPr="006A18EA">
        <w:rPr>
          <w:rFonts w:ascii="Times New Roman" w:hAnsi="Times New Roman" w:cs="Times New Roman"/>
          <w:sz w:val="24"/>
          <w:szCs w:val="24"/>
        </w:rPr>
        <w:t xml:space="preserve"> akan datang ke Gelora Bung Karno untuk menghentikan konser. "Kalau terjadi konser silahkan saja, Jakarta akan rusuh. Meski FPI dibubarkan tidak masalah, tinggal dibentuk lagi, bisa Front Peduli Islam, kalau dibubarkan lagi bentuk Front Persaudaraan Islam. Pengu</w:t>
      </w:r>
      <w:r w:rsidR="006A18EA">
        <w:rPr>
          <w:rFonts w:ascii="Times New Roman" w:hAnsi="Times New Roman" w:cs="Times New Roman"/>
          <w:sz w:val="24"/>
          <w:szCs w:val="24"/>
        </w:rPr>
        <w:t>rusnya dia-dia juga," katanya.</w:t>
      </w:r>
      <w:r w:rsidR="006A18EA">
        <w:rPr>
          <w:rStyle w:val="FootnoteReference"/>
          <w:rFonts w:ascii="Times New Roman" w:hAnsi="Times New Roman" w:cs="Times New Roman"/>
          <w:sz w:val="24"/>
          <w:szCs w:val="24"/>
        </w:rPr>
        <w:footnoteReference w:id="10"/>
      </w:r>
      <w:r w:rsidR="006A18EA">
        <w:rPr>
          <w:rFonts w:ascii="Times New Roman" w:hAnsi="Times New Roman" w:cs="Times New Roman"/>
          <w:sz w:val="24"/>
          <w:szCs w:val="24"/>
        </w:rPr>
        <w:t xml:space="preserve"> Meskipun dilatarbelakangi oleh ketidakterimaan atas ketidaksesuaian dengan agama dan budaya di Indonesia, tetapi mengancam dengan aksi kekerasan dan kericuhan tidak dapat dibenarkan dan tidak bertoleransi. Berdasarkan pasal 28E ayat (2) yang menyebutkan setiap orang berhak atas kebebasan meyakini dengan kepercayaan, menyatakan pikiran dan sikap sesuai dengan hati nuraninya, telah terjadi pelanggaran hak asasi oleh organisasi massa tersebut dengan melarang orang-orang untuk menikmati musik/berekspresi seuai dengan hati nurani orang-orang</w:t>
      </w:r>
      <w:r w:rsidR="00BC3E95">
        <w:rPr>
          <w:rFonts w:ascii="Times New Roman" w:hAnsi="Times New Roman" w:cs="Times New Roman"/>
          <w:sz w:val="24"/>
          <w:szCs w:val="24"/>
        </w:rPr>
        <w:t xml:space="preserve"> tersebut. Kemudian dengan melarang dan menolak konser tersebut apalagi disertai ancaman kekerasan juga melanggar hak atas kebebasan pribadi yang terdapat dalam UU No 39 Tahun 1999 tentang HAM.</w:t>
      </w:r>
    </w:p>
    <w:p w:rsidR="00617245" w:rsidRDefault="00BC3E95" w:rsidP="00BC3E95">
      <w:pPr>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analisa kasus-kasus tersebut dengan Undang-Undang Dasar 1945 dan UU N0 39 tahun 199 tentang HAM terdapat pelanggaran hak asasi manusia mulai dari hak kebebasan beragama dan beribadat, hak kebebasan berkumpul dan mengeluarkan pendapat, dan hak kebebasan pribadi oleh organisasi massa tersebut. Indonesia yang merupakan negara demokrasi sangat menjunjung tinggi hak asasi manusia walaupun Indonesia sendiri adalah negara yang multikultural, multiras, dan terdiri dari bermacam-macam agama, kepercayaan, dan aliran. Indonesia bukanlah milik kaum-kaum mayoritas namun Indonesia adalah negara yang menjunjung tinggi nilai-nilai demokrasi dan pancasila.</w:t>
      </w:r>
    </w:p>
    <w:p w:rsidR="00BC3E95" w:rsidRDefault="00BC3E95" w:rsidP="00BC3E95">
      <w:pPr>
        <w:spacing w:line="360" w:lineRule="auto"/>
        <w:jc w:val="both"/>
        <w:rPr>
          <w:rFonts w:ascii="Times New Roman" w:hAnsi="Times New Roman" w:cs="Times New Roman"/>
          <w:sz w:val="24"/>
          <w:szCs w:val="24"/>
        </w:rPr>
      </w:pPr>
      <w:r>
        <w:rPr>
          <w:rFonts w:ascii="Times New Roman" w:hAnsi="Times New Roman" w:cs="Times New Roman"/>
          <w:sz w:val="24"/>
          <w:szCs w:val="24"/>
        </w:rPr>
        <w:tab/>
        <w:t>Oleh sebab itu, segala organisasi massa yang menimbulkan kekerasan, bersifat anarkis, menimbulkan ketakutan</w:t>
      </w:r>
      <w:r w:rsidR="00A3547B">
        <w:rPr>
          <w:rFonts w:ascii="Times New Roman" w:hAnsi="Times New Roman" w:cs="Times New Roman"/>
          <w:sz w:val="24"/>
          <w:szCs w:val="24"/>
        </w:rPr>
        <w:t xml:space="preserve"> dan tentunya melanggar hak asasi manusia haruslah ditindak tegas oleh pemerintah, tidak perlu dibubarkan, sebab jika dibubarkan bisa saja organisasi tersebut dapat terbentuk kembali dan melakukan aksi-aksi anarkis lagi karena tidak ada Undang Undang di Indonesia yang melarang</w:t>
      </w:r>
      <w:r w:rsidR="00755063">
        <w:rPr>
          <w:rFonts w:ascii="Times New Roman" w:hAnsi="Times New Roman" w:cs="Times New Roman"/>
          <w:sz w:val="24"/>
          <w:szCs w:val="24"/>
        </w:rPr>
        <w:t xml:space="preserve"> atau mencegah</w:t>
      </w:r>
      <w:r w:rsidR="00A3547B">
        <w:rPr>
          <w:rFonts w:ascii="Times New Roman" w:hAnsi="Times New Roman" w:cs="Times New Roman"/>
          <w:sz w:val="24"/>
          <w:szCs w:val="24"/>
        </w:rPr>
        <w:t xml:space="preserve"> hal tersebut.</w:t>
      </w:r>
      <w:r w:rsidR="00755063">
        <w:rPr>
          <w:rFonts w:ascii="Times New Roman" w:hAnsi="Times New Roman" w:cs="Times New Roman"/>
          <w:sz w:val="24"/>
          <w:szCs w:val="24"/>
        </w:rPr>
        <w:t xml:space="preserve"> Lebih baik diadakan penyuluhan atau peneguran kepada organisasi massa yang bersifat anarkis tersebut agar dalam menjalankan aksinya tidak menggunakan kekerasan yang dapat menimbulkan rasa takut terhadap masyarakat, disertai </w:t>
      </w:r>
      <w:r w:rsidR="0017330C">
        <w:rPr>
          <w:rFonts w:ascii="Times New Roman" w:hAnsi="Times New Roman" w:cs="Times New Roman"/>
          <w:sz w:val="24"/>
          <w:szCs w:val="24"/>
        </w:rPr>
        <w:t xml:space="preserve">pengawasan yang ketat dari pihak berwajib dan </w:t>
      </w:r>
      <w:r w:rsidR="00755063">
        <w:rPr>
          <w:rFonts w:ascii="Times New Roman" w:hAnsi="Times New Roman" w:cs="Times New Roman"/>
          <w:sz w:val="24"/>
          <w:szCs w:val="24"/>
        </w:rPr>
        <w:t xml:space="preserve">sanksi </w:t>
      </w:r>
      <w:r w:rsidR="0017330C">
        <w:rPr>
          <w:rFonts w:ascii="Times New Roman" w:hAnsi="Times New Roman" w:cs="Times New Roman"/>
          <w:sz w:val="24"/>
          <w:szCs w:val="24"/>
        </w:rPr>
        <w:t xml:space="preserve">tegas </w:t>
      </w:r>
      <w:r w:rsidR="00755063">
        <w:rPr>
          <w:rFonts w:ascii="Times New Roman" w:hAnsi="Times New Roman" w:cs="Times New Roman"/>
          <w:sz w:val="24"/>
          <w:szCs w:val="24"/>
        </w:rPr>
        <w:t xml:space="preserve">bila terjadi pelanggaran. Misalnya dalam kasus Ciketing,  kasus salihara, pelarangan konser Lady gaga  jalan keluar bukanlah melalui pelarangan ibadah, penusukan pendeta, penyerbuan disertai kekerasan,ancaman akan melakukan kerusuhan, akan tetapi bisa melalui jalur musyawarah atau diskusi bersama untuk mencapai mufakat </w:t>
      </w:r>
      <w:r w:rsidR="0017330C">
        <w:rPr>
          <w:rFonts w:ascii="Times New Roman" w:hAnsi="Times New Roman" w:cs="Times New Roman"/>
          <w:sz w:val="24"/>
          <w:szCs w:val="24"/>
        </w:rPr>
        <w:t>untuk</w:t>
      </w:r>
      <w:r w:rsidR="00755063">
        <w:rPr>
          <w:rFonts w:ascii="Times New Roman" w:hAnsi="Times New Roman" w:cs="Times New Roman"/>
          <w:sz w:val="24"/>
          <w:szCs w:val="24"/>
        </w:rPr>
        <w:t xml:space="preserve"> sebisa mungkin menghindari jalur kekerasan.</w:t>
      </w:r>
    </w:p>
    <w:p w:rsidR="00755063" w:rsidRDefault="00755063" w:rsidP="00BC3E9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Jadi, jika organisasi massa tersebut dapat menjalankan aksinya dengan damai, tidak menggunakan kekerasan serta anarkisme niscaya pelanggaran hak asasi di Indonesia</w:t>
      </w:r>
      <w:r w:rsidR="0017330C">
        <w:rPr>
          <w:rFonts w:ascii="Times New Roman" w:hAnsi="Times New Roman" w:cs="Times New Roman"/>
          <w:sz w:val="24"/>
          <w:szCs w:val="24"/>
        </w:rPr>
        <w:t xml:space="preserve"> yang berpenduduk majemuk dapat terselesaikan. Karena, pada intinya Indonesia adalah negara demokrasi dengan Pancasila sebagai </w:t>
      </w:r>
      <w:r w:rsidR="006A5EA6">
        <w:rPr>
          <w:rFonts w:ascii="Times New Roman" w:hAnsi="Times New Roman" w:cs="Times New Roman"/>
          <w:sz w:val="24"/>
          <w:szCs w:val="24"/>
        </w:rPr>
        <w:t xml:space="preserve">dasar </w:t>
      </w:r>
      <w:r w:rsidR="0017330C">
        <w:rPr>
          <w:rFonts w:ascii="Times New Roman" w:hAnsi="Times New Roman" w:cs="Times New Roman"/>
          <w:sz w:val="24"/>
          <w:szCs w:val="24"/>
        </w:rPr>
        <w:t>negara, bukan negara yang berdasarkan agama</w:t>
      </w:r>
      <w:r w:rsidR="003C11A8">
        <w:rPr>
          <w:rFonts w:ascii="Times New Roman" w:hAnsi="Times New Roman" w:cs="Times New Roman"/>
          <w:sz w:val="24"/>
          <w:szCs w:val="24"/>
        </w:rPr>
        <w:t>. O</w:t>
      </w:r>
      <w:r w:rsidR="0017330C">
        <w:rPr>
          <w:rFonts w:ascii="Times New Roman" w:hAnsi="Times New Roman" w:cs="Times New Roman"/>
          <w:sz w:val="24"/>
          <w:szCs w:val="24"/>
        </w:rPr>
        <w:t xml:space="preserve">leh sebab itu kita sebagai Warga Negara Indonesia harus menjunjung tinggi pluralisme dan kemajemukan bangsa dengan cara saling bertoleransi dan bila terjadi </w:t>
      </w:r>
      <w:r w:rsidR="00895607">
        <w:rPr>
          <w:rFonts w:ascii="Times New Roman" w:hAnsi="Times New Roman" w:cs="Times New Roman"/>
          <w:sz w:val="24"/>
          <w:szCs w:val="24"/>
        </w:rPr>
        <w:t xml:space="preserve">perbedaan pendapat atau </w:t>
      </w:r>
      <w:r w:rsidR="0017330C">
        <w:rPr>
          <w:rFonts w:ascii="Times New Roman" w:hAnsi="Times New Roman" w:cs="Times New Roman"/>
          <w:sz w:val="24"/>
          <w:szCs w:val="24"/>
        </w:rPr>
        <w:t>konflik jangan menggunakan cara-cara yang anarkis, melainkan melalui cara-cara damai seperti musyawarah dan diskusi bersama agar terwujudnya masyarakat Indonesia yang madani dan toleran.</w:t>
      </w:r>
    </w:p>
    <w:p w:rsidR="00F61FD9" w:rsidRDefault="00F61FD9" w:rsidP="00BC3E95">
      <w:pPr>
        <w:spacing w:line="36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F61FD9" w:rsidRDefault="00F61FD9" w:rsidP="00BC3E95">
      <w:pPr>
        <w:spacing w:line="360" w:lineRule="auto"/>
        <w:jc w:val="both"/>
        <w:rPr>
          <w:rFonts w:ascii="Times New Roman" w:hAnsi="Times New Roman" w:cs="Times New Roman"/>
          <w:sz w:val="24"/>
          <w:szCs w:val="24"/>
        </w:rPr>
      </w:pPr>
      <w:r w:rsidRPr="00F61FD9">
        <w:rPr>
          <w:rFonts w:ascii="Times New Roman" w:hAnsi="Times New Roman" w:cs="Times New Roman"/>
          <w:sz w:val="24"/>
          <w:szCs w:val="24"/>
        </w:rPr>
        <w:t>Yasni, Sedarnawati. (2010). Citizenship. Bogor : Media Aksara.</w:t>
      </w:r>
    </w:p>
    <w:p w:rsidR="00F61FD9" w:rsidRDefault="00F61FD9" w:rsidP="00BC3E95">
      <w:pPr>
        <w:spacing w:line="360" w:lineRule="auto"/>
        <w:jc w:val="both"/>
        <w:rPr>
          <w:rFonts w:ascii="Times New Roman" w:hAnsi="Times New Roman" w:cs="Times New Roman"/>
          <w:sz w:val="24"/>
          <w:szCs w:val="24"/>
        </w:rPr>
      </w:pPr>
      <w:r w:rsidRPr="00F61FD9">
        <w:rPr>
          <w:rFonts w:ascii="Times New Roman" w:hAnsi="Times New Roman" w:cs="Times New Roman"/>
          <w:sz w:val="24"/>
          <w:szCs w:val="24"/>
        </w:rPr>
        <w:t>Ferdinand Waskita, “Apa Latar Belakang Kasus Penusukan Penatua Sihombing?,” http://www.tribunnews.com/2010/09/14/apa-latar-belakang-kasus-penusukan-penat</w:t>
      </w:r>
      <w:r>
        <w:rPr>
          <w:rFonts w:ascii="Times New Roman" w:hAnsi="Times New Roman" w:cs="Times New Roman"/>
          <w:sz w:val="24"/>
          <w:szCs w:val="24"/>
        </w:rPr>
        <w:t>ua-sihombing diakses 26 Mei 2012</w:t>
      </w:r>
    </w:p>
    <w:p w:rsidR="00F61FD9" w:rsidRDefault="00F61FD9" w:rsidP="00BC3E95">
      <w:pPr>
        <w:spacing w:line="360" w:lineRule="auto"/>
        <w:jc w:val="both"/>
        <w:rPr>
          <w:rFonts w:ascii="Times New Roman" w:hAnsi="Times New Roman" w:cs="Times New Roman"/>
          <w:sz w:val="24"/>
          <w:szCs w:val="24"/>
        </w:rPr>
      </w:pPr>
      <w:r w:rsidRPr="00F61FD9">
        <w:rPr>
          <w:rFonts w:ascii="Times New Roman" w:hAnsi="Times New Roman" w:cs="Times New Roman"/>
          <w:sz w:val="24"/>
          <w:szCs w:val="24"/>
        </w:rPr>
        <w:t>Badrul Tamam, “ Seruan membela mujahid korban insiden HKBP Ciketing-Latar belakang konflik Ciketing,”  http://www.voa-islam.com/islamia/jihad/2011/01/06/12676/seruan-membela-mujahid-korban-insiden-hkb</w:t>
      </w:r>
      <w:r>
        <w:rPr>
          <w:rFonts w:ascii="Times New Roman" w:hAnsi="Times New Roman" w:cs="Times New Roman"/>
          <w:sz w:val="24"/>
          <w:szCs w:val="24"/>
        </w:rPr>
        <w:t>p-ciketing/ diakses 26  Mei 2012</w:t>
      </w:r>
    </w:p>
    <w:p w:rsidR="00F61FD9" w:rsidRDefault="00F61FD9" w:rsidP="00BC3E95">
      <w:pPr>
        <w:spacing w:line="360" w:lineRule="auto"/>
        <w:jc w:val="both"/>
        <w:rPr>
          <w:rFonts w:ascii="Times New Roman" w:hAnsi="Times New Roman" w:cs="Times New Roman"/>
          <w:sz w:val="24"/>
          <w:szCs w:val="24"/>
        </w:rPr>
      </w:pPr>
      <w:r w:rsidRPr="00F61FD9">
        <w:rPr>
          <w:rFonts w:ascii="Times New Roman" w:hAnsi="Times New Roman" w:cs="Times New Roman"/>
          <w:sz w:val="24"/>
          <w:szCs w:val="24"/>
        </w:rPr>
        <w:t>Denny Armandhanu, Oscar Ferri, :“ Diserbu FPI, Diskusi Buku Dibubarkan Polisi,” http://metro.vivanews.com/news/read/310777-diskusi-komunitas-salihara-dibubarkan-polisi diakses 27 Mei 2012</w:t>
      </w:r>
    </w:p>
    <w:p w:rsidR="00F61FD9" w:rsidRDefault="00F61FD9" w:rsidP="00BC3E95">
      <w:pPr>
        <w:spacing w:line="360" w:lineRule="auto"/>
        <w:jc w:val="both"/>
        <w:rPr>
          <w:rFonts w:ascii="Times New Roman" w:hAnsi="Times New Roman" w:cs="Times New Roman"/>
          <w:sz w:val="24"/>
          <w:szCs w:val="24"/>
        </w:rPr>
      </w:pPr>
      <w:r w:rsidRPr="00F61FD9">
        <w:rPr>
          <w:rFonts w:ascii="Times New Roman" w:hAnsi="Times New Roman" w:cs="Times New Roman"/>
          <w:sz w:val="24"/>
          <w:szCs w:val="24"/>
        </w:rPr>
        <w:t>Aries Setiawan, “Kronologi Pembubaran Diskusi Salihara, “http://nasional.vivanews.com/news/read/310801-kronologi-pembubaran-diku</w:t>
      </w:r>
      <w:r>
        <w:rPr>
          <w:rFonts w:ascii="Times New Roman" w:hAnsi="Times New Roman" w:cs="Times New Roman"/>
          <w:sz w:val="24"/>
          <w:szCs w:val="24"/>
        </w:rPr>
        <w:t>si-salihara diakses  27 Mei 2012</w:t>
      </w:r>
    </w:p>
    <w:p w:rsidR="00617245" w:rsidRDefault="00F61FD9" w:rsidP="00F61FD9">
      <w:pPr>
        <w:spacing w:line="360" w:lineRule="auto"/>
        <w:rPr>
          <w:rFonts w:ascii="Times New Roman" w:hAnsi="Times New Roman" w:cs="Times New Roman"/>
          <w:sz w:val="24"/>
          <w:szCs w:val="24"/>
        </w:rPr>
      </w:pPr>
      <w:r w:rsidRPr="00F61FD9">
        <w:rPr>
          <w:rFonts w:ascii="Times New Roman" w:hAnsi="Times New Roman" w:cs="Times New Roman"/>
          <w:sz w:val="24"/>
          <w:szCs w:val="24"/>
        </w:rPr>
        <w:t>Eko Priliawito, Siti Ruqoyah, “Kenapa Konser Lady Gaga Resmi Dibatalkan,” http://fokus.vivanews.com/news/read/314071-konser-lady-gaga-resmi-dibatalkan diakses 30 Mei 2012</w:t>
      </w:r>
    </w:p>
    <w:p w:rsidR="00617245" w:rsidRDefault="00617245" w:rsidP="00617245">
      <w:pPr>
        <w:spacing w:line="360" w:lineRule="auto"/>
        <w:rPr>
          <w:rFonts w:ascii="Times New Roman" w:hAnsi="Times New Roman" w:cs="Times New Roman"/>
          <w:sz w:val="24"/>
          <w:szCs w:val="24"/>
        </w:rPr>
      </w:pPr>
    </w:p>
    <w:p w:rsidR="00617245" w:rsidRPr="002B34AB" w:rsidRDefault="00617245" w:rsidP="002B34AB">
      <w:pPr>
        <w:spacing w:line="360" w:lineRule="auto"/>
        <w:jc w:val="center"/>
        <w:rPr>
          <w:rFonts w:ascii="Times New Roman" w:hAnsi="Times New Roman" w:cs="Times New Roman"/>
          <w:sz w:val="24"/>
          <w:szCs w:val="24"/>
        </w:rPr>
      </w:pPr>
    </w:p>
    <w:sectPr w:rsidR="00617245" w:rsidRPr="002B34AB" w:rsidSect="002B34A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EC" w:rsidRDefault="005705EC" w:rsidP="00560029">
      <w:pPr>
        <w:spacing w:after="0" w:line="240" w:lineRule="auto"/>
      </w:pPr>
      <w:r>
        <w:separator/>
      </w:r>
    </w:p>
  </w:endnote>
  <w:endnote w:type="continuationSeparator" w:id="0">
    <w:p w:rsidR="005705EC" w:rsidRDefault="005705EC" w:rsidP="00560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EC" w:rsidRDefault="005705EC" w:rsidP="00560029">
      <w:pPr>
        <w:spacing w:after="0" w:line="240" w:lineRule="auto"/>
      </w:pPr>
      <w:r>
        <w:separator/>
      </w:r>
    </w:p>
  </w:footnote>
  <w:footnote w:type="continuationSeparator" w:id="0">
    <w:p w:rsidR="005705EC" w:rsidRDefault="005705EC" w:rsidP="00560029">
      <w:pPr>
        <w:spacing w:after="0" w:line="240" w:lineRule="auto"/>
      </w:pPr>
      <w:r>
        <w:continuationSeparator/>
      </w:r>
    </w:p>
  </w:footnote>
  <w:footnote w:id="1">
    <w:p w:rsidR="00560029" w:rsidRDefault="00560029">
      <w:pPr>
        <w:pStyle w:val="FootnoteText"/>
      </w:pPr>
      <w:r>
        <w:rPr>
          <w:rStyle w:val="FootnoteReference"/>
        </w:rPr>
        <w:footnoteRef/>
      </w:r>
      <w:r>
        <w:t xml:space="preserve"> Sedarnawati Yasni,Citizenship (Bogor:Media Aksara,2010) hal.</w:t>
      </w:r>
      <w:r w:rsidR="00D9111A">
        <w:t>231.</w:t>
      </w:r>
    </w:p>
  </w:footnote>
  <w:footnote w:id="2">
    <w:p w:rsidR="00D9111A" w:rsidRDefault="00D9111A">
      <w:pPr>
        <w:pStyle w:val="FootnoteText"/>
      </w:pPr>
      <w:r>
        <w:rPr>
          <w:rStyle w:val="FootnoteReference"/>
        </w:rPr>
        <w:footnoteRef/>
      </w:r>
      <w:r>
        <w:t xml:space="preserve"> Sedarnawati Yasni, Citizenship (Bogor:Media Aksara, 2010) hal. 242.243.</w:t>
      </w:r>
    </w:p>
  </w:footnote>
  <w:footnote w:id="3">
    <w:p w:rsidR="00900C3D" w:rsidRDefault="00900C3D">
      <w:pPr>
        <w:pStyle w:val="FootnoteText"/>
      </w:pPr>
      <w:r>
        <w:rPr>
          <w:rStyle w:val="FootnoteReference"/>
        </w:rPr>
        <w:footnoteRef/>
      </w:r>
      <w:r>
        <w:t xml:space="preserve"> Sedarnawati Yasni, Citizenship (Bogor:Media Aksara, 2010) hal.249.</w:t>
      </w:r>
    </w:p>
  </w:footnote>
  <w:footnote w:id="4">
    <w:p w:rsidR="00D9111A" w:rsidRDefault="00D9111A">
      <w:pPr>
        <w:pStyle w:val="FootnoteText"/>
      </w:pPr>
      <w:r>
        <w:rPr>
          <w:rStyle w:val="FootnoteReference"/>
        </w:rPr>
        <w:footnoteRef/>
      </w:r>
      <w:r>
        <w:t xml:space="preserve"> Sedarnawati Yasni, Citizenship (Bogor:Media Aksara, 2010) hal.262.</w:t>
      </w:r>
    </w:p>
  </w:footnote>
  <w:footnote w:id="5">
    <w:p w:rsidR="002C05EB" w:rsidRDefault="002C05EB">
      <w:pPr>
        <w:pStyle w:val="FootnoteText"/>
      </w:pPr>
      <w:r>
        <w:rPr>
          <w:rStyle w:val="FootnoteReference"/>
        </w:rPr>
        <w:footnoteRef/>
      </w:r>
      <w:r>
        <w:t xml:space="preserve"> Ferdinand Waskita, “</w:t>
      </w:r>
      <w:r w:rsidRPr="002C05EB">
        <w:t>Apa Latar Belakang Kasus Penusukan Penatua Sihombing?</w:t>
      </w:r>
      <w:r>
        <w:t xml:space="preserve">,” </w:t>
      </w:r>
      <w:hyperlink r:id="rId1" w:history="1">
        <w:r>
          <w:rPr>
            <w:rStyle w:val="Hyperlink"/>
          </w:rPr>
          <w:t>http://www.tribunnews.com/2010/09/14/apa-latar-belakang-kasus-penusukan-penatua-sihombing</w:t>
        </w:r>
      </w:hyperlink>
      <w:r w:rsidR="00DC3045">
        <w:t xml:space="preserve"> (akses 26 </w:t>
      </w:r>
      <w:r>
        <w:t>Mei 2012)</w:t>
      </w:r>
    </w:p>
  </w:footnote>
  <w:footnote w:id="6">
    <w:p w:rsidR="001024B0" w:rsidRDefault="001024B0">
      <w:pPr>
        <w:pStyle w:val="FootnoteText"/>
      </w:pPr>
      <w:r>
        <w:rPr>
          <w:rStyle w:val="FootnoteReference"/>
        </w:rPr>
        <w:footnoteRef/>
      </w:r>
      <w:r>
        <w:t xml:space="preserve"> Badrul Tamam, “ Seruan membela mujahid korban insiden HKBP Ciketing-Latar belakang konflik Ciketing,”  </w:t>
      </w:r>
      <w:hyperlink r:id="rId2" w:history="1">
        <w:r w:rsidRPr="00E7314A">
          <w:rPr>
            <w:rStyle w:val="Hyperlink"/>
          </w:rPr>
          <w:t>http://www.voa-islam.com/islamia/jihad/2011/01/06/12676/seruan-membela-mujahid-korban-insiden-hkbp-ciketing/</w:t>
        </w:r>
      </w:hyperlink>
      <w:r w:rsidR="00DC3045">
        <w:t xml:space="preserve"> (akses 26 </w:t>
      </w:r>
      <w:r>
        <w:t xml:space="preserve"> Mei 2012)</w:t>
      </w:r>
    </w:p>
  </w:footnote>
  <w:footnote w:id="7">
    <w:p w:rsidR="00DC3045" w:rsidRDefault="00DC3045">
      <w:pPr>
        <w:pStyle w:val="FootnoteText"/>
      </w:pPr>
      <w:r>
        <w:rPr>
          <w:rStyle w:val="FootnoteReference"/>
        </w:rPr>
        <w:footnoteRef/>
      </w:r>
      <w:r>
        <w:t xml:space="preserve"> </w:t>
      </w:r>
      <w:r w:rsidRPr="00DC3045">
        <w:t>Aries Setiawan</w:t>
      </w:r>
      <w:r>
        <w:t>, “</w:t>
      </w:r>
      <w:r w:rsidRPr="00DC3045">
        <w:t>Kronologi Pembubaran Diskusi Salihara</w:t>
      </w:r>
      <w:r>
        <w:t>, “</w:t>
      </w:r>
      <w:hyperlink r:id="rId3" w:history="1">
        <w:r>
          <w:rPr>
            <w:rStyle w:val="Hyperlink"/>
          </w:rPr>
          <w:t>http://nasional.vivanews.com/news/read/310801-kronologi-pembubaran-dikusi-salihara</w:t>
        </w:r>
      </w:hyperlink>
      <w:r>
        <w:t xml:space="preserve"> (akses  27 Mei 2012)</w:t>
      </w:r>
    </w:p>
  </w:footnote>
  <w:footnote w:id="8">
    <w:p w:rsidR="00B041F6" w:rsidRDefault="00B041F6">
      <w:pPr>
        <w:pStyle w:val="FootnoteText"/>
      </w:pPr>
      <w:r>
        <w:rPr>
          <w:rStyle w:val="FootnoteReference"/>
        </w:rPr>
        <w:footnoteRef/>
      </w:r>
      <w:r>
        <w:t xml:space="preserve"> </w:t>
      </w:r>
      <w:r w:rsidRPr="00B041F6">
        <w:t>Denny Armandhanu, Oscar Ferri</w:t>
      </w:r>
      <w:r>
        <w:t>, :“</w:t>
      </w:r>
      <w:r w:rsidRPr="00B041F6">
        <w:t xml:space="preserve"> Diserbu FPI, Diskusi Buku Dibubarkan Polisi</w:t>
      </w:r>
      <w:r>
        <w:t xml:space="preserve">,” </w:t>
      </w:r>
      <w:hyperlink r:id="rId4" w:history="1">
        <w:r>
          <w:rPr>
            <w:rStyle w:val="Hyperlink"/>
          </w:rPr>
          <w:t>http://metro.vivanews.com/news/read/310777-diskusi-komunitas-salihara-dibubarkan-polisi</w:t>
        </w:r>
      </w:hyperlink>
      <w:r>
        <w:t xml:space="preserve"> (akses 27 Mei 2012)</w:t>
      </w:r>
    </w:p>
  </w:footnote>
  <w:footnote w:id="9">
    <w:p w:rsidR="006A18EA" w:rsidRDefault="006A18EA">
      <w:pPr>
        <w:pStyle w:val="FootnoteText"/>
      </w:pPr>
      <w:r>
        <w:rPr>
          <w:rStyle w:val="FootnoteReference"/>
        </w:rPr>
        <w:footnoteRef/>
      </w:r>
      <w:r>
        <w:t xml:space="preserve"> </w:t>
      </w:r>
      <w:r>
        <w:rPr>
          <w:rFonts w:ascii="Verdana" w:hAnsi="Verdana"/>
          <w:color w:val="000000"/>
          <w:sz w:val="15"/>
          <w:szCs w:val="15"/>
          <w:shd w:val="clear" w:color="auto" w:fill="FFFFFF"/>
        </w:rPr>
        <w:t>Eko Priliawito, Siti Ruqoyah, “</w:t>
      </w:r>
      <w:r w:rsidRPr="006A18EA">
        <w:rPr>
          <w:rFonts w:ascii="Verdana" w:hAnsi="Verdana"/>
          <w:color w:val="000000"/>
          <w:sz w:val="15"/>
          <w:szCs w:val="15"/>
          <w:shd w:val="clear" w:color="auto" w:fill="FFFFFF"/>
        </w:rPr>
        <w:t>Kenapa Konser Lady Gaga Resmi Dibatalkan</w:t>
      </w:r>
      <w:r>
        <w:rPr>
          <w:rFonts w:ascii="Verdana" w:hAnsi="Verdana"/>
          <w:color w:val="000000"/>
          <w:sz w:val="15"/>
          <w:szCs w:val="15"/>
          <w:shd w:val="clear" w:color="auto" w:fill="FFFFFF"/>
        </w:rPr>
        <w:t xml:space="preserve">,” </w:t>
      </w:r>
      <w:hyperlink r:id="rId5" w:history="1">
        <w:r>
          <w:rPr>
            <w:rStyle w:val="Hyperlink"/>
          </w:rPr>
          <w:t>http://fokus.vivanews.com/news/read/314071-konser-lady-gaga-resmi-dibatalkan</w:t>
        </w:r>
      </w:hyperlink>
      <w:r>
        <w:t xml:space="preserve"> (akses 30 Mei 2012)</w:t>
      </w:r>
    </w:p>
  </w:footnote>
  <w:footnote w:id="10">
    <w:p w:rsidR="006A18EA" w:rsidRDefault="006A18EA">
      <w:pPr>
        <w:pStyle w:val="FootnoteText"/>
      </w:pPr>
      <w:r>
        <w:rPr>
          <w:rStyle w:val="FootnoteReference"/>
        </w:rPr>
        <w:footnoteRef/>
      </w:r>
      <w:r>
        <w:t xml:space="preserve"> </w:t>
      </w:r>
      <w:r>
        <w:rPr>
          <w:rFonts w:ascii="Verdana" w:hAnsi="Verdana"/>
          <w:color w:val="000000"/>
          <w:sz w:val="15"/>
          <w:szCs w:val="15"/>
          <w:shd w:val="clear" w:color="auto" w:fill="FFFFFF"/>
        </w:rPr>
        <w:t>Eko Priliawito, Siti Ruqoyah, “</w:t>
      </w:r>
      <w:r w:rsidRPr="006A18EA">
        <w:rPr>
          <w:rFonts w:ascii="Verdana" w:hAnsi="Verdana"/>
          <w:color w:val="000000"/>
          <w:sz w:val="15"/>
          <w:szCs w:val="15"/>
          <w:shd w:val="clear" w:color="auto" w:fill="FFFFFF"/>
        </w:rPr>
        <w:t>Kenapa Konser Lady Gaga Resmi Dibatalkan</w:t>
      </w:r>
      <w:r>
        <w:rPr>
          <w:rFonts w:ascii="Verdana" w:hAnsi="Verdana"/>
          <w:color w:val="000000"/>
          <w:sz w:val="15"/>
          <w:szCs w:val="15"/>
          <w:shd w:val="clear" w:color="auto" w:fill="FFFFFF"/>
        </w:rPr>
        <w:t xml:space="preserve">,” </w:t>
      </w:r>
      <w:hyperlink r:id="rId6" w:history="1">
        <w:r>
          <w:rPr>
            <w:rStyle w:val="Hyperlink"/>
          </w:rPr>
          <w:t>http://fokus.vivanews.com/news/read/314071-konser-lady-gaga-resmi-dibatalkan</w:t>
        </w:r>
      </w:hyperlink>
      <w:r>
        <w:t xml:space="preserve"> (akses 30 Mei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510D2"/>
    <w:multiLevelType w:val="hybridMultilevel"/>
    <w:tmpl w:val="EA0681C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6F613DA1"/>
    <w:multiLevelType w:val="hybridMultilevel"/>
    <w:tmpl w:val="1A20A6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8E254FF"/>
    <w:multiLevelType w:val="hybridMultilevel"/>
    <w:tmpl w:val="EA7C52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34AB"/>
    <w:rsid w:val="001024B0"/>
    <w:rsid w:val="0017330C"/>
    <w:rsid w:val="001A6907"/>
    <w:rsid w:val="0027357F"/>
    <w:rsid w:val="002B34AB"/>
    <w:rsid w:val="002C05EB"/>
    <w:rsid w:val="0030026B"/>
    <w:rsid w:val="003C11A8"/>
    <w:rsid w:val="003F3097"/>
    <w:rsid w:val="004C4527"/>
    <w:rsid w:val="004D1D9B"/>
    <w:rsid w:val="00506BAD"/>
    <w:rsid w:val="00560029"/>
    <w:rsid w:val="005705EC"/>
    <w:rsid w:val="00617245"/>
    <w:rsid w:val="00697788"/>
    <w:rsid w:val="006A18EA"/>
    <w:rsid w:val="006A5EA6"/>
    <w:rsid w:val="00755063"/>
    <w:rsid w:val="00895607"/>
    <w:rsid w:val="00900C3D"/>
    <w:rsid w:val="0092081F"/>
    <w:rsid w:val="00930319"/>
    <w:rsid w:val="009E2572"/>
    <w:rsid w:val="00A0578F"/>
    <w:rsid w:val="00A3547B"/>
    <w:rsid w:val="00A36B87"/>
    <w:rsid w:val="00A707E0"/>
    <w:rsid w:val="00B041F6"/>
    <w:rsid w:val="00BC3E95"/>
    <w:rsid w:val="00D0545A"/>
    <w:rsid w:val="00D20902"/>
    <w:rsid w:val="00D75860"/>
    <w:rsid w:val="00D9111A"/>
    <w:rsid w:val="00DC3045"/>
    <w:rsid w:val="00F61F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34AB"/>
  </w:style>
  <w:style w:type="paragraph" w:styleId="BalloonText">
    <w:name w:val="Balloon Text"/>
    <w:basedOn w:val="Normal"/>
    <w:link w:val="BalloonTextChar"/>
    <w:uiPriority w:val="99"/>
    <w:semiHidden/>
    <w:unhideWhenUsed/>
    <w:rsid w:val="002B3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AB"/>
    <w:rPr>
      <w:rFonts w:ascii="Tahoma" w:hAnsi="Tahoma" w:cs="Tahoma"/>
      <w:sz w:val="16"/>
      <w:szCs w:val="16"/>
    </w:rPr>
  </w:style>
  <w:style w:type="paragraph" w:styleId="ListParagraph">
    <w:name w:val="List Paragraph"/>
    <w:basedOn w:val="Normal"/>
    <w:uiPriority w:val="34"/>
    <w:qFormat/>
    <w:rsid w:val="004D1D9B"/>
    <w:pPr>
      <w:ind w:left="720"/>
      <w:contextualSpacing/>
    </w:pPr>
  </w:style>
  <w:style w:type="paragraph" w:styleId="FootnoteText">
    <w:name w:val="footnote text"/>
    <w:basedOn w:val="Normal"/>
    <w:link w:val="FootnoteTextChar"/>
    <w:uiPriority w:val="99"/>
    <w:semiHidden/>
    <w:unhideWhenUsed/>
    <w:rsid w:val="00560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029"/>
    <w:rPr>
      <w:sz w:val="20"/>
      <w:szCs w:val="20"/>
    </w:rPr>
  </w:style>
  <w:style w:type="character" w:styleId="FootnoteReference">
    <w:name w:val="footnote reference"/>
    <w:basedOn w:val="DefaultParagraphFont"/>
    <w:uiPriority w:val="99"/>
    <w:semiHidden/>
    <w:unhideWhenUsed/>
    <w:rsid w:val="00560029"/>
    <w:rPr>
      <w:vertAlign w:val="superscript"/>
    </w:rPr>
  </w:style>
  <w:style w:type="character" w:styleId="Hyperlink">
    <w:name w:val="Hyperlink"/>
    <w:basedOn w:val="DefaultParagraphFont"/>
    <w:uiPriority w:val="99"/>
    <w:unhideWhenUsed/>
    <w:rsid w:val="001024B0"/>
    <w:rPr>
      <w:color w:val="0000FF"/>
      <w:u w:val="single"/>
    </w:rPr>
  </w:style>
</w:styles>
</file>

<file path=word/webSettings.xml><?xml version="1.0" encoding="utf-8"?>
<w:webSettings xmlns:r="http://schemas.openxmlformats.org/officeDocument/2006/relationships" xmlns:w="http://schemas.openxmlformats.org/wordprocessingml/2006/main">
  <w:divs>
    <w:div w:id="763191978">
      <w:bodyDiv w:val="1"/>
      <w:marLeft w:val="0"/>
      <w:marRight w:val="0"/>
      <w:marTop w:val="0"/>
      <w:marBottom w:val="0"/>
      <w:divBdr>
        <w:top w:val="none" w:sz="0" w:space="0" w:color="auto"/>
        <w:left w:val="none" w:sz="0" w:space="0" w:color="auto"/>
        <w:bottom w:val="none" w:sz="0" w:space="0" w:color="auto"/>
        <w:right w:val="none" w:sz="0" w:space="0" w:color="auto"/>
      </w:divBdr>
    </w:div>
    <w:div w:id="872687985">
      <w:bodyDiv w:val="1"/>
      <w:marLeft w:val="0"/>
      <w:marRight w:val="0"/>
      <w:marTop w:val="0"/>
      <w:marBottom w:val="0"/>
      <w:divBdr>
        <w:top w:val="none" w:sz="0" w:space="0" w:color="auto"/>
        <w:left w:val="none" w:sz="0" w:space="0" w:color="auto"/>
        <w:bottom w:val="none" w:sz="0" w:space="0" w:color="auto"/>
        <w:right w:val="none" w:sz="0" w:space="0" w:color="auto"/>
      </w:divBdr>
    </w:div>
    <w:div w:id="1384789934">
      <w:bodyDiv w:val="1"/>
      <w:marLeft w:val="0"/>
      <w:marRight w:val="0"/>
      <w:marTop w:val="0"/>
      <w:marBottom w:val="0"/>
      <w:divBdr>
        <w:top w:val="none" w:sz="0" w:space="0" w:color="auto"/>
        <w:left w:val="none" w:sz="0" w:space="0" w:color="auto"/>
        <w:bottom w:val="none" w:sz="0" w:space="0" w:color="auto"/>
        <w:right w:val="none" w:sz="0" w:space="0" w:color="auto"/>
      </w:divBdr>
    </w:div>
    <w:div w:id="1703820296">
      <w:bodyDiv w:val="1"/>
      <w:marLeft w:val="0"/>
      <w:marRight w:val="0"/>
      <w:marTop w:val="0"/>
      <w:marBottom w:val="0"/>
      <w:divBdr>
        <w:top w:val="none" w:sz="0" w:space="0" w:color="auto"/>
        <w:left w:val="none" w:sz="0" w:space="0" w:color="auto"/>
        <w:bottom w:val="none" w:sz="0" w:space="0" w:color="auto"/>
        <w:right w:val="none" w:sz="0" w:space="0" w:color="auto"/>
      </w:divBdr>
    </w:div>
    <w:div w:id="18388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nasional.vivanews.com/news/read/310801-kronologi-pembubaran-dikusi-salihara" TargetMode="External"/><Relationship Id="rId2" Type="http://schemas.openxmlformats.org/officeDocument/2006/relationships/hyperlink" Target="http://www.voa-islam.com/islamia/jihad/2011/01/06/12676/seruan-membela-mujahid-korban-insiden-hkbp-ciketing/" TargetMode="External"/><Relationship Id="rId1" Type="http://schemas.openxmlformats.org/officeDocument/2006/relationships/hyperlink" Target="http://www.tribunnews.com/2010/09/14/apa-latar-belakang-kasus-penusukan-penatua-sihombing" TargetMode="External"/><Relationship Id="rId6" Type="http://schemas.openxmlformats.org/officeDocument/2006/relationships/hyperlink" Target="http://fokus.vivanews.com/news/read/314071-konser-lady-gaga-resmi-dibatalkan" TargetMode="External"/><Relationship Id="rId5" Type="http://schemas.openxmlformats.org/officeDocument/2006/relationships/hyperlink" Target="http://fokus.vivanews.com/news/read/314071-konser-lady-gaga-resmi-dibatalkan" TargetMode="External"/><Relationship Id="rId4" Type="http://schemas.openxmlformats.org/officeDocument/2006/relationships/hyperlink" Target="http://metro.vivanews.com/news/read/310777-diskusi-komunitas-salihara-dibubarkan-pol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C7087-5AAA-4774-B232-831643E3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arief</cp:lastModifiedBy>
  <cp:revision>9</cp:revision>
  <dcterms:created xsi:type="dcterms:W3CDTF">2012-05-26T16:40:00Z</dcterms:created>
  <dcterms:modified xsi:type="dcterms:W3CDTF">2012-05-31T14:46:00Z</dcterms:modified>
</cp:coreProperties>
</file>